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870"/>
        <w:tblW w:w="0" w:type="auto"/>
        <w:tblLook w:val="04A0" w:firstRow="1" w:lastRow="0" w:firstColumn="1" w:lastColumn="0" w:noHBand="0" w:noVBand="1"/>
      </w:tblPr>
      <w:tblGrid>
        <w:gridCol w:w="1379"/>
        <w:gridCol w:w="7966"/>
      </w:tblGrid>
      <w:tr w:rsidR="002608A1" w:rsidRPr="002608A1" w:rsidTr="002608A1">
        <w:tc>
          <w:tcPr>
            <w:tcW w:w="1379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7966" w:type="dxa"/>
          </w:tcPr>
          <w:p w:rsidR="002608A1" w:rsidRPr="002608A1" w:rsidRDefault="002608A1" w:rsidP="002608A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Ответ</w:t>
            </w:r>
          </w:p>
        </w:tc>
      </w:tr>
      <w:tr w:rsidR="002608A1" w:rsidRPr="002608A1" w:rsidTr="002608A1">
        <w:tc>
          <w:tcPr>
            <w:tcW w:w="1379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6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2608A1" w:rsidRPr="002608A1" w:rsidTr="002608A1">
        <w:tc>
          <w:tcPr>
            <w:tcW w:w="1379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66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2608A1" w:rsidRPr="002608A1" w:rsidTr="002608A1">
        <w:tc>
          <w:tcPr>
            <w:tcW w:w="1379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66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Агенты социализации</w:t>
            </w:r>
          </w:p>
        </w:tc>
      </w:tr>
      <w:tr w:rsidR="002608A1" w:rsidRPr="002608A1" w:rsidTr="002608A1">
        <w:tc>
          <w:tcPr>
            <w:tcW w:w="1379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66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</w:tr>
      <w:tr w:rsidR="002608A1" w:rsidRPr="002608A1" w:rsidTr="002608A1">
        <w:tc>
          <w:tcPr>
            <w:tcW w:w="1379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66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2347</w:t>
            </w:r>
          </w:p>
        </w:tc>
      </w:tr>
      <w:tr w:rsidR="002608A1" w:rsidRPr="002608A1" w:rsidTr="002608A1">
        <w:tc>
          <w:tcPr>
            <w:tcW w:w="1379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66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3123</w:t>
            </w:r>
          </w:p>
        </w:tc>
      </w:tr>
      <w:tr w:rsidR="002608A1" w:rsidRPr="002608A1" w:rsidTr="002608A1">
        <w:tc>
          <w:tcPr>
            <w:tcW w:w="1379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66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125</w:t>
            </w:r>
          </w:p>
        </w:tc>
      </w:tr>
      <w:tr w:rsidR="002608A1" w:rsidRPr="002608A1" w:rsidTr="002608A1">
        <w:tc>
          <w:tcPr>
            <w:tcW w:w="1379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66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1232</w:t>
            </w:r>
          </w:p>
        </w:tc>
      </w:tr>
      <w:tr w:rsidR="002608A1" w:rsidRPr="002608A1" w:rsidTr="002608A1">
        <w:tc>
          <w:tcPr>
            <w:tcW w:w="1379" w:type="dxa"/>
            <w:tcBorders>
              <w:bottom w:val="single" w:sz="4" w:space="0" w:color="auto"/>
            </w:tcBorders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66" w:type="dxa"/>
          </w:tcPr>
          <w:p w:rsidR="002608A1" w:rsidRPr="002608A1" w:rsidRDefault="002608A1" w:rsidP="002608A1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Массовая, 2.Элитарная</w:t>
            </w:r>
          </w:p>
        </w:tc>
      </w:tr>
      <w:tr w:rsidR="002608A1" w:rsidRPr="002608A1" w:rsidTr="002608A1">
        <w:tc>
          <w:tcPr>
            <w:tcW w:w="1379" w:type="dxa"/>
            <w:tcBorders>
              <w:bottom w:val="single" w:sz="4" w:space="0" w:color="auto"/>
            </w:tcBorders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8A1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66" w:type="dxa"/>
          </w:tcPr>
          <w:p w:rsidR="002608A1" w:rsidRPr="002608A1" w:rsidRDefault="002608A1" w:rsidP="002608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8A1">
              <w:rPr>
                <w:rFonts w:ascii="Times New Roman" w:eastAsia="Calibri" w:hAnsi="Times New Roman" w:cs="Times New Roman"/>
                <w:sz w:val="24"/>
                <w:szCs w:val="24"/>
              </w:rPr>
              <w:t>1. Глобализация – процесс становления единого человечества. 2.Процесс глобализации охватывает все сферы общественной жизни. 3.Одним из негативных последствий глобализации является насаждение единого стандарта потребления, навязывание определенного образа жизни</w:t>
            </w:r>
          </w:p>
        </w:tc>
      </w:tr>
    </w:tbl>
    <w:p w:rsidR="00F54F51" w:rsidRDefault="002608A1" w:rsidP="002608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8A1">
        <w:rPr>
          <w:rFonts w:ascii="Times New Roman" w:hAnsi="Times New Roman" w:cs="Times New Roman"/>
          <w:b/>
          <w:sz w:val="24"/>
          <w:szCs w:val="24"/>
        </w:rPr>
        <w:t>Ответы по контрольной работе по обществознанию за первое полугодие</w:t>
      </w:r>
    </w:p>
    <w:p w:rsidR="00EC5740" w:rsidRPr="002608A1" w:rsidRDefault="00EC5740" w:rsidP="00EC57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EC5740" w:rsidRDefault="00EC5740" w:rsidP="002608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08A1" w:rsidRDefault="002608A1" w:rsidP="002608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EC574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8"/>
        <w:gridCol w:w="7967"/>
      </w:tblGrid>
      <w:tr w:rsidR="00EC5740" w:rsidRPr="000F1A23" w:rsidTr="000E4539">
        <w:tc>
          <w:tcPr>
            <w:tcW w:w="1384" w:type="dxa"/>
          </w:tcPr>
          <w:p w:rsidR="00EC5740" w:rsidRPr="000F1A23" w:rsidRDefault="00EC5740" w:rsidP="000E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8080" w:type="dxa"/>
          </w:tcPr>
          <w:p w:rsidR="00EC5740" w:rsidRPr="000F1A23" w:rsidRDefault="00EC5740" w:rsidP="000E45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EC5740" w:rsidRPr="000F1A23" w:rsidTr="000E4539">
        <w:tc>
          <w:tcPr>
            <w:tcW w:w="1384" w:type="dxa"/>
          </w:tcPr>
          <w:p w:rsidR="00EC5740" w:rsidRPr="000F1A23" w:rsidRDefault="00EC5740" w:rsidP="000E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EC5740" w:rsidRPr="000F1A23" w:rsidRDefault="00EC5740" w:rsidP="000E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</w:p>
        </w:tc>
      </w:tr>
      <w:tr w:rsidR="00EC5740" w:rsidRPr="000F1A23" w:rsidTr="000E4539">
        <w:tc>
          <w:tcPr>
            <w:tcW w:w="1384" w:type="dxa"/>
          </w:tcPr>
          <w:p w:rsidR="00EC5740" w:rsidRPr="00DC58EF" w:rsidRDefault="00EC5740" w:rsidP="000E45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8E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EC5740" w:rsidRPr="000F1A23" w:rsidRDefault="00EC5740" w:rsidP="000E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C5740" w:rsidRPr="000F1A23" w:rsidTr="000E4539">
        <w:tc>
          <w:tcPr>
            <w:tcW w:w="1384" w:type="dxa"/>
          </w:tcPr>
          <w:p w:rsidR="00EC5740" w:rsidRPr="000F1A23" w:rsidRDefault="00EC5740" w:rsidP="000E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EC5740" w:rsidRPr="000F1A23" w:rsidRDefault="00EC5740" w:rsidP="000E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</w:tr>
      <w:tr w:rsidR="00EC5740" w:rsidRPr="000F1A23" w:rsidTr="000E4539">
        <w:tc>
          <w:tcPr>
            <w:tcW w:w="1384" w:type="dxa"/>
          </w:tcPr>
          <w:p w:rsidR="00EC5740" w:rsidRPr="00BD5142" w:rsidRDefault="00EC5740" w:rsidP="000E45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14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EC5740" w:rsidRPr="000F1A23" w:rsidRDefault="00EC5740" w:rsidP="000E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C5740" w:rsidRPr="000F1A23" w:rsidTr="000E4539">
        <w:tc>
          <w:tcPr>
            <w:tcW w:w="1384" w:type="dxa"/>
          </w:tcPr>
          <w:p w:rsidR="00EC5740" w:rsidRPr="00DC58EF" w:rsidRDefault="00EC5740" w:rsidP="000E45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8E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080" w:type="dxa"/>
          </w:tcPr>
          <w:p w:rsidR="00EC5740" w:rsidRPr="000F1A23" w:rsidRDefault="00EC5740" w:rsidP="000E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15689</w:t>
            </w:r>
          </w:p>
        </w:tc>
      </w:tr>
      <w:tr w:rsidR="00EC5740" w:rsidRPr="000F1A23" w:rsidTr="000E4539">
        <w:tc>
          <w:tcPr>
            <w:tcW w:w="1384" w:type="dxa"/>
          </w:tcPr>
          <w:p w:rsidR="00EC5740" w:rsidRPr="00DC58EF" w:rsidRDefault="00EC5740" w:rsidP="000E45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8E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080" w:type="dxa"/>
          </w:tcPr>
          <w:p w:rsidR="00EC5740" w:rsidRPr="000F1A23" w:rsidRDefault="00EC5740" w:rsidP="000E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21223</w:t>
            </w:r>
          </w:p>
        </w:tc>
      </w:tr>
      <w:tr w:rsidR="00EC5740" w:rsidRPr="000F1A23" w:rsidTr="000E4539">
        <w:tc>
          <w:tcPr>
            <w:tcW w:w="1384" w:type="dxa"/>
          </w:tcPr>
          <w:p w:rsidR="00EC5740" w:rsidRPr="000F1A23" w:rsidRDefault="00EC5740" w:rsidP="000E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0" w:type="dxa"/>
          </w:tcPr>
          <w:p w:rsidR="00EC5740" w:rsidRPr="000F1A23" w:rsidRDefault="00EC5740" w:rsidP="000E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EC5740" w:rsidRPr="000F1A23" w:rsidTr="000E4539">
        <w:tc>
          <w:tcPr>
            <w:tcW w:w="1384" w:type="dxa"/>
          </w:tcPr>
          <w:p w:rsidR="00EC5740" w:rsidRPr="000F1A23" w:rsidRDefault="00EC5740" w:rsidP="000E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0" w:type="dxa"/>
          </w:tcPr>
          <w:p w:rsidR="00EC5740" w:rsidRPr="000F1A23" w:rsidRDefault="00EC5740" w:rsidP="000E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1232</w:t>
            </w:r>
          </w:p>
        </w:tc>
      </w:tr>
      <w:tr w:rsidR="00EC5740" w:rsidRPr="000F1A23" w:rsidTr="000E4539">
        <w:tc>
          <w:tcPr>
            <w:tcW w:w="1384" w:type="dxa"/>
          </w:tcPr>
          <w:p w:rsidR="00EC5740" w:rsidRPr="00BD5142" w:rsidRDefault="00EC5740" w:rsidP="000E45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14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080" w:type="dxa"/>
          </w:tcPr>
          <w:p w:rsidR="00EC5740" w:rsidRPr="000F1A23" w:rsidRDefault="00EC5740" w:rsidP="00EC574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Традиционная</w:t>
            </w: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,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Коллективистская</w:t>
            </w:r>
          </w:p>
        </w:tc>
      </w:tr>
      <w:tr w:rsidR="00EC5740" w:rsidRPr="000F1A23" w:rsidTr="000E4539">
        <w:tc>
          <w:tcPr>
            <w:tcW w:w="1384" w:type="dxa"/>
          </w:tcPr>
          <w:p w:rsidR="00EC5740" w:rsidRPr="00DC58EF" w:rsidRDefault="00EC5740" w:rsidP="000E45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8E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080" w:type="dxa"/>
          </w:tcPr>
          <w:p w:rsidR="00EC5740" w:rsidRPr="00240138" w:rsidRDefault="00EC5740" w:rsidP="00EC5740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0138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– обособившаяся от природы, но тесно связанная с ней часть материального мира, включающая различные </w:t>
            </w:r>
            <w:proofErr w:type="gramStart"/>
            <w:r w:rsidRPr="00240138">
              <w:rPr>
                <w:rFonts w:ascii="Times New Roman" w:hAnsi="Times New Roman" w:cs="Times New Roman"/>
                <w:sz w:val="24"/>
                <w:szCs w:val="24"/>
              </w:rPr>
              <w:t>формы  объединений</w:t>
            </w:r>
            <w:proofErr w:type="gramEnd"/>
            <w:r w:rsidRPr="00240138">
              <w:rPr>
                <w:rFonts w:ascii="Times New Roman" w:hAnsi="Times New Roman" w:cs="Times New Roman"/>
                <w:sz w:val="24"/>
                <w:szCs w:val="24"/>
              </w:rPr>
              <w:t xml:space="preserve"> и способы взаимодействия людей.2. Общество  характеризуется как динамическая саморазвивающаяся система.3. Основными подсистемами общества принято считать сферы общественной жизни.</w:t>
            </w:r>
          </w:p>
          <w:p w:rsidR="00EC5740" w:rsidRPr="00240138" w:rsidRDefault="00EC5740" w:rsidP="000E45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5740" w:rsidRPr="000F1A23" w:rsidRDefault="00EC5740" w:rsidP="00EC57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5740" w:rsidRDefault="00EC5740" w:rsidP="00EC5740"/>
    <w:p w:rsidR="00EC5740" w:rsidRPr="002608A1" w:rsidRDefault="00EC5740" w:rsidP="002608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EC5740" w:rsidRPr="00260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D30CCE"/>
    <w:multiLevelType w:val="hybridMultilevel"/>
    <w:tmpl w:val="2EC6C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A2ECC"/>
    <w:multiLevelType w:val="hybridMultilevel"/>
    <w:tmpl w:val="89A27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CA6"/>
    <w:rsid w:val="000C531C"/>
    <w:rsid w:val="002608A1"/>
    <w:rsid w:val="00574CA6"/>
    <w:rsid w:val="00CA1E64"/>
    <w:rsid w:val="00EC5740"/>
    <w:rsid w:val="00F5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6D0710-9482-4E08-87E5-76A45751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5740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ОА. Архипова</dc:creator>
  <cp:keywords/>
  <dc:description/>
  <cp:lastModifiedBy>Ольга ОА. Архипова</cp:lastModifiedBy>
  <cp:revision>4</cp:revision>
  <dcterms:created xsi:type="dcterms:W3CDTF">2015-12-14T10:48:00Z</dcterms:created>
  <dcterms:modified xsi:type="dcterms:W3CDTF">2015-12-14T19:13:00Z</dcterms:modified>
</cp:coreProperties>
</file>